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52" w:rsidRPr="00AF1CCE" w:rsidRDefault="00671352" w:rsidP="00671352">
      <w:pPr>
        <w:tabs>
          <w:tab w:val="right" w:pos="8640"/>
        </w:tabs>
        <w:spacing w:after="0" w:line="30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FFB8B3" wp14:editId="545D6DA4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800100" cy="571500"/>
            <wp:effectExtent l="0" t="0" r="0" b="0"/>
            <wp:wrapSquare wrapText="bothSides"/>
            <wp:docPr id="5" name="Picture 5" descr="Apex Ban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ex Ban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CCE">
        <w:rPr>
          <w:rFonts w:ascii="Century Gothic" w:hAnsi="Century Gothic"/>
          <w:b/>
          <w:sz w:val="28"/>
          <w:szCs w:val="28"/>
        </w:rPr>
        <w:t>THE KARNATAKA STATE CO-OPERATIVE APEX BANK LTD.,</w:t>
      </w:r>
    </w:p>
    <w:p w:rsidR="00671352" w:rsidRDefault="00671352" w:rsidP="00671352">
      <w:pPr>
        <w:tabs>
          <w:tab w:val="right" w:pos="8640"/>
        </w:tabs>
        <w:spacing w:after="0"/>
        <w:jc w:val="center"/>
        <w:rPr>
          <w:sz w:val="20"/>
          <w:szCs w:val="20"/>
        </w:rPr>
      </w:pPr>
      <w:r w:rsidRPr="00AF1CCE">
        <w:rPr>
          <w:rFonts w:ascii="Nudi 03 e" w:hAnsi="Nudi 03 e"/>
          <w:b/>
          <w:sz w:val="20"/>
          <w:szCs w:val="20"/>
        </w:rPr>
        <w:t>‘</w:t>
      </w:r>
      <w:proofErr w:type="spellStart"/>
      <w:r w:rsidRPr="00AF1CCE">
        <w:rPr>
          <w:sz w:val="20"/>
          <w:szCs w:val="20"/>
        </w:rPr>
        <w:t>Uthunga</w:t>
      </w:r>
      <w:proofErr w:type="spellEnd"/>
      <w:r w:rsidRPr="00AF1CCE">
        <w:rPr>
          <w:rFonts w:ascii="Nudi 03 e" w:hAnsi="Nudi 03 e"/>
          <w:b/>
          <w:sz w:val="20"/>
          <w:szCs w:val="20"/>
        </w:rPr>
        <w:t xml:space="preserve">’, </w:t>
      </w:r>
      <w:r w:rsidRPr="00AF1CCE">
        <w:rPr>
          <w:sz w:val="20"/>
          <w:szCs w:val="20"/>
        </w:rPr>
        <w:t xml:space="preserve">No. 1, </w:t>
      </w:r>
      <w:proofErr w:type="spellStart"/>
      <w:r w:rsidRPr="00AF1CCE">
        <w:rPr>
          <w:sz w:val="20"/>
          <w:szCs w:val="20"/>
        </w:rPr>
        <w:t>Pampamahakavi</w:t>
      </w:r>
      <w:proofErr w:type="spellEnd"/>
      <w:r w:rsidRPr="00AF1CCE">
        <w:rPr>
          <w:sz w:val="20"/>
          <w:szCs w:val="20"/>
        </w:rPr>
        <w:t xml:space="preserve"> </w:t>
      </w:r>
      <w:proofErr w:type="spellStart"/>
      <w:r w:rsidRPr="00AF1CCE">
        <w:rPr>
          <w:sz w:val="20"/>
          <w:szCs w:val="20"/>
        </w:rPr>
        <w:t>Road¸Chamrajpet</w:t>
      </w:r>
      <w:proofErr w:type="spellEnd"/>
      <w:r w:rsidRPr="00AF1CCE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F1CCE">
            <w:rPr>
              <w:sz w:val="20"/>
              <w:szCs w:val="20"/>
            </w:rPr>
            <w:t>Bangalore</w:t>
          </w:r>
        </w:smartTag>
      </w:smartTag>
      <w:r w:rsidRPr="00AF1CCE">
        <w:rPr>
          <w:sz w:val="20"/>
          <w:szCs w:val="20"/>
        </w:rPr>
        <w:t xml:space="preserve"> - 560 018</w:t>
      </w:r>
    </w:p>
    <w:p w:rsidR="00671352" w:rsidRDefault="00671352" w:rsidP="00671352">
      <w:pPr>
        <w:pBdr>
          <w:bottom w:val="single" w:sz="12" w:space="0" w:color="auto"/>
        </w:pBdr>
        <w:tabs>
          <w:tab w:val="right" w:pos="8640"/>
        </w:tabs>
        <w:spacing w:after="0"/>
        <w:jc w:val="center"/>
        <w:rPr>
          <w:sz w:val="20"/>
          <w:szCs w:val="20"/>
        </w:rPr>
      </w:pPr>
      <w:r w:rsidRPr="00AF1CCE">
        <w:rPr>
          <w:rFonts w:ascii="Nudi 03 e" w:hAnsi="Nudi 03 e"/>
          <w:b/>
          <w:sz w:val="20"/>
          <w:szCs w:val="20"/>
        </w:rPr>
        <w:sym w:font="Wingdings" w:char="F028"/>
      </w:r>
      <w:r w:rsidRPr="00AF1CCE">
        <w:rPr>
          <w:rFonts w:ascii="Nudi 03 e" w:hAnsi="Nudi 03 e"/>
          <w:b/>
          <w:sz w:val="20"/>
          <w:szCs w:val="20"/>
        </w:rPr>
        <w:t xml:space="preserve"> : </w:t>
      </w:r>
      <w:r>
        <w:rPr>
          <w:sz w:val="20"/>
          <w:szCs w:val="20"/>
        </w:rPr>
        <w:t>080 – 22976603, 22976605, 22976621</w:t>
      </w:r>
    </w:p>
    <w:p w:rsidR="00671352" w:rsidRPr="00482298" w:rsidRDefault="00671352" w:rsidP="008C41EF">
      <w:pPr>
        <w:jc w:val="center"/>
        <w:rPr>
          <w:rFonts w:ascii="Bookman Old Style" w:hAnsi="Bookman Old Style"/>
          <w:b/>
          <w:sz w:val="2"/>
          <w:szCs w:val="24"/>
          <w:u w:val="single"/>
        </w:rPr>
      </w:pPr>
    </w:p>
    <w:p w:rsidR="006A0D29" w:rsidRDefault="007D6FE0" w:rsidP="008C41E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449B5">
        <w:rPr>
          <w:rFonts w:ascii="Bookman Old Style" w:hAnsi="Bookman Old Style"/>
          <w:b/>
          <w:sz w:val="24"/>
          <w:szCs w:val="24"/>
          <w:u w:val="single"/>
        </w:rPr>
        <w:t>APPLICATION</w:t>
      </w:r>
      <w:r w:rsidR="00671352">
        <w:rPr>
          <w:rFonts w:ascii="Bookman Old Style" w:hAnsi="Bookman Old Style"/>
          <w:b/>
          <w:sz w:val="24"/>
          <w:szCs w:val="24"/>
          <w:u w:val="single"/>
        </w:rPr>
        <w:t xml:space="preserve"> FOR THE POST OF CHIEF EXECUTIVE OFFICER</w:t>
      </w: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6300"/>
        <w:gridCol w:w="1080"/>
        <w:gridCol w:w="1710"/>
      </w:tblGrid>
      <w:tr w:rsidR="00671352" w:rsidRPr="00E449B5" w:rsidTr="00AD538E">
        <w:trPr>
          <w:trHeight w:val="143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671352" w:rsidRDefault="00671352" w:rsidP="006713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To, </w:t>
            </w:r>
          </w:p>
          <w:p w:rsidR="00671352" w:rsidRDefault="00671352" w:rsidP="006713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Chief Executive Officer, </w:t>
            </w:r>
          </w:p>
          <w:p w:rsidR="00671352" w:rsidRDefault="00671352" w:rsidP="006713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Karnataka State Co-operative Apex Bank Ltd.,</w:t>
            </w:r>
          </w:p>
          <w:p w:rsidR="00671352" w:rsidRDefault="00671352" w:rsidP="006713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No.1,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Uthunga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Pampa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Mahakavi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Road,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Chamarajpet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:rsidR="00671352" w:rsidRPr="00E449B5" w:rsidRDefault="00671352" w:rsidP="006713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Bengaluru – 560 018.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1352" w:rsidRPr="00E449B5" w:rsidRDefault="00671352" w:rsidP="007D6F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71352" w:rsidRPr="00E449B5" w:rsidRDefault="00671352" w:rsidP="007D6FE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D538E" w:rsidRDefault="00AD538E" w:rsidP="0067135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71352" w:rsidRPr="00E449B5" w:rsidRDefault="00671352" w:rsidP="0067135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PASSPORT </w:t>
            </w:r>
          </w:p>
          <w:p w:rsidR="00671352" w:rsidRPr="00E449B5" w:rsidRDefault="00671352" w:rsidP="0067135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SIZE </w:t>
            </w:r>
          </w:p>
          <w:p w:rsidR="00671352" w:rsidRPr="00E449B5" w:rsidRDefault="00671352" w:rsidP="0067135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PHOTO</w:t>
            </w:r>
          </w:p>
        </w:tc>
      </w:tr>
    </w:tbl>
    <w:p w:rsidR="007D6FE0" w:rsidRPr="00482298" w:rsidRDefault="007D6FE0">
      <w:pPr>
        <w:rPr>
          <w:rFonts w:ascii="Bookman Old Style" w:hAnsi="Bookman Old Style"/>
          <w:sz w:val="12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81"/>
        <w:gridCol w:w="3557"/>
        <w:gridCol w:w="5217"/>
      </w:tblGrid>
      <w:tr w:rsidR="007D6FE0" w:rsidRPr="00E449B5" w:rsidTr="008C41EF">
        <w:tc>
          <w:tcPr>
            <w:tcW w:w="535" w:type="dxa"/>
          </w:tcPr>
          <w:p w:rsidR="007D6FE0" w:rsidRPr="00E449B5" w:rsidRDefault="007D6FE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b/>
                <w:sz w:val="24"/>
                <w:szCs w:val="24"/>
              </w:rPr>
              <w:t>I)</w:t>
            </w:r>
          </w:p>
        </w:tc>
        <w:tc>
          <w:tcPr>
            <w:tcW w:w="3240" w:type="dxa"/>
          </w:tcPr>
          <w:p w:rsidR="007D6FE0" w:rsidRPr="00E449B5" w:rsidRDefault="007D6FE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b/>
                <w:sz w:val="24"/>
                <w:szCs w:val="24"/>
              </w:rPr>
              <w:t>Personal Details of the Candidates</w:t>
            </w:r>
          </w:p>
        </w:tc>
        <w:tc>
          <w:tcPr>
            <w:tcW w:w="558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a) </w:t>
            </w:r>
          </w:p>
        </w:tc>
        <w:tc>
          <w:tcPr>
            <w:tcW w:w="324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Full Name</w:t>
            </w:r>
          </w:p>
        </w:tc>
        <w:tc>
          <w:tcPr>
            <w:tcW w:w="5580" w:type="dxa"/>
          </w:tcPr>
          <w:p w:rsidR="007D6FE0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71352" w:rsidRPr="00E449B5" w:rsidRDefault="0067135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b) </w:t>
            </w:r>
          </w:p>
        </w:tc>
        <w:tc>
          <w:tcPr>
            <w:tcW w:w="324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Father Name</w:t>
            </w:r>
          </w:p>
        </w:tc>
        <w:tc>
          <w:tcPr>
            <w:tcW w:w="5580" w:type="dxa"/>
          </w:tcPr>
          <w:p w:rsidR="007D6FE0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71352" w:rsidRPr="00E449B5" w:rsidRDefault="0067135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c) </w:t>
            </w:r>
          </w:p>
        </w:tc>
        <w:tc>
          <w:tcPr>
            <w:tcW w:w="324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Date of Birth (Proof should be enclosed)</w:t>
            </w:r>
          </w:p>
        </w:tc>
        <w:tc>
          <w:tcPr>
            <w:tcW w:w="558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d) </w:t>
            </w:r>
          </w:p>
        </w:tc>
        <w:tc>
          <w:tcPr>
            <w:tcW w:w="324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Educational Qualification (Marks card copies should be enclosed)</w:t>
            </w:r>
          </w:p>
        </w:tc>
        <w:tc>
          <w:tcPr>
            <w:tcW w:w="558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e)</w:t>
            </w:r>
          </w:p>
        </w:tc>
        <w:tc>
          <w:tcPr>
            <w:tcW w:w="324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Relevant Background and Experience including details of current/previous occupation</w:t>
            </w:r>
          </w:p>
        </w:tc>
        <w:tc>
          <w:tcPr>
            <w:tcW w:w="558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f) </w:t>
            </w:r>
          </w:p>
        </w:tc>
        <w:tc>
          <w:tcPr>
            <w:tcW w:w="324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Permanent Address</w:t>
            </w:r>
          </w:p>
        </w:tc>
        <w:tc>
          <w:tcPr>
            <w:tcW w:w="558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41EF" w:rsidRPr="00E449B5" w:rsidRDefault="008C41E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41EF" w:rsidRPr="00E449B5" w:rsidRDefault="008C41E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41EF" w:rsidRPr="00E449B5" w:rsidRDefault="008C41E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41EF" w:rsidRPr="00E449B5" w:rsidRDefault="008C41E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g)</w:t>
            </w:r>
          </w:p>
        </w:tc>
        <w:tc>
          <w:tcPr>
            <w:tcW w:w="324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E-mail address/Telephone number</w:t>
            </w:r>
          </w:p>
        </w:tc>
        <w:tc>
          <w:tcPr>
            <w:tcW w:w="558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h)</w:t>
            </w:r>
          </w:p>
        </w:tc>
        <w:tc>
          <w:tcPr>
            <w:tcW w:w="3240" w:type="dxa"/>
          </w:tcPr>
          <w:p w:rsidR="00533947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Present Address</w:t>
            </w:r>
          </w:p>
          <w:p w:rsidR="00533947" w:rsidRDefault="00533947" w:rsidP="0053394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FE0" w:rsidRPr="00533947" w:rsidRDefault="007D6FE0" w:rsidP="00533947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80" w:type="dxa"/>
          </w:tcPr>
          <w:p w:rsidR="007D6FE0" w:rsidRPr="00E449B5" w:rsidRDefault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41EF" w:rsidRPr="00E449B5" w:rsidRDefault="008C41E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41EF" w:rsidRPr="00E449B5" w:rsidRDefault="008C41E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41EF" w:rsidRPr="00E449B5" w:rsidRDefault="008C41E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C41EF" w:rsidRPr="00E449B5" w:rsidRDefault="008C41E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449B5">
              <w:rPr>
                <w:rFonts w:ascii="Bookman Old Style" w:hAnsi="Bookman Old Style"/>
                <w:sz w:val="24"/>
                <w:szCs w:val="24"/>
              </w:rPr>
              <w:t>i</w:t>
            </w:r>
            <w:proofErr w:type="spellEnd"/>
            <w:r w:rsidRPr="00E449B5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449B5">
              <w:rPr>
                <w:rFonts w:ascii="Bookman Old Style" w:hAnsi="Bookman Old Style"/>
                <w:sz w:val="24"/>
                <w:szCs w:val="24"/>
              </w:rPr>
              <w:t>Aadhaar</w:t>
            </w:r>
            <w:proofErr w:type="spellEnd"/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 Number </w:t>
            </w:r>
          </w:p>
        </w:tc>
        <w:tc>
          <w:tcPr>
            <w:tcW w:w="5580" w:type="dxa"/>
          </w:tcPr>
          <w:p w:rsidR="007D6FE0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71352" w:rsidRPr="00E449B5" w:rsidRDefault="00671352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j)</w:t>
            </w:r>
          </w:p>
        </w:tc>
        <w:tc>
          <w:tcPr>
            <w:tcW w:w="324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Permanent Account Number under the Income Tax Act and name and address of Income Tax Circle</w:t>
            </w:r>
          </w:p>
        </w:tc>
        <w:tc>
          <w:tcPr>
            <w:tcW w:w="558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k)</w:t>
            </w:r>
          </w:p>
        </w:tc>
        <w:tc>
          <w:tcPr>
            <w:tcW w:w="324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Record of relevant professional achievements</w:t>
            </w:r>
          </w:p>
        </w:tc>
        <w:tc>
          <w:tcPr>
            <w:tcW w:w="558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l)</w:t>
            </w:r>
          </w:p>
        </w:tc>
        <w:tc>
          <w:tcPr>
            <w:tcW w:w="3240" w:type="dxa"/>
          </w:tcPr>
          <w:p w:rsidR="007D6FE0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Relevant Knowledge and experience</w:t>
            </w:r>
          </w:p>
          <w:p w:rsidR="00482298" w:rsidRPr="00E449B5" w:rsidRDefault="00482298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C41EF" w:rsidRPr="00E449B5" w:rsidTr="008C41EF">
        <w:tc>
          <w:tcPr>
            <w:tcW w:w="535" w:type="dxa"/>
          </w:tcPr>
          <w:p w:rsidR="008C41EF" w:rsidRPr="00E449B5" w:rsidRDefault="008C41EF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lastRenderedPageBreak/>
              <w:t>m)</w:t>
            </w:r>
          </w:p>
        </w:tc>
        <w:tc>
          <w:tcPr>
            <w:tcW w:w="3240" w:type="dxa"/>
          </w:tcPr>
          <w:p w:rsidR="008C41EF" w:rsidRPr="00E449B5" w:rsidRDefault="008C41EF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Current salary</w:t>
            </w:r>
          </w:p>
        </w:tc>
        <w:tc>
          <w:tcPr>
            <w:tcW w:w="5580" w:type="dxa"/>
          </w:tcPr>
          <w:p w:rsidR="008C41EF" w:rsidRDefault="008C41EF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71352" w:rsidRPr="00E449B5" w:rsidRDefault="00671352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C41EF" w:rsidRPr="00E449B5" w:rsidTr="008C41EF">
        <w:tc>
          <w:tcPr>
            <w:tcW w:w="535" w:type="dxa"/>
          </w:tcPr>
          <w:p w:rsidR="008C41EF" w:rsidRPr="00E449B5" w:rsidRDefault="008C41EF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n)</w:t>
            </w:r>
          </w:p>
        </w:tc>
        <w:tc>
          <w:tcPr>
            <w:tcW w:w="3240" w:type="dxa"/>
          </w:tcPr>
          <w:p w:rsidR="008C41EF" w:rsidRPr="00E449B5" w:rsidRDefault="008C41EF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Expected salary</w:t>
            </w:r>
          </w:p>
        </w:tc>
        <w:tc>
          <w:tcPr>
            <w:tcW w:w="5580" w:type="dxa"/>
          </w:tcPr>
          <w:p w:rsidR="008C41EF" w:rsidRDefault="008C41EF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71352" w:rsidRPr="00E449B5" w:rsidRDefault="00671352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8C41EF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o</w:t>
            </w:r>
            <w:r w:rsidR="007D6FE0" w:rsidRPr="00E449B5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7D6FE0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Any other information relevant for the purpose</w:t>
            </w:r>
          </w:p>
          <w:p w:rsidR="00D82F94" w:rsidRPr="00E449B5" w:rsidRDefault="00D82F94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8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b/>
                <w:sz w:val="24"/>
                <w:szCs w:val="24"/>
              </w:rPr>
              <w:t>II)</w:t>
            </w:r>
          </w:p>
        </w:tc>
        <w:tc>
          <w:tcPr>
            <w:tcW w:w="324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b/>
                <w:sz w:val="24"/>
                <w:szCs w:val="24"/>
              </w:rPr>
              <w:t>Relevant relationships</w:t>
            </w:r>
          </w:p>
        </w:tc>
        <w:tc>
          <w:tcPr>
            <w:tcW w:w="558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a)</w:t>
            </w:r>
          </w:p>
        </w:tc>
        <w:tc>
          <w:tcPr>
            <w:tcW w:w="324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List of relatives if any who are connected with the Bank</w:t>
            </w:r>
          </w:p>
        </w:tc>
        <w:tc>
          <w:tcPr>
            <w:tcW w:w="558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b)</w:t>
            </w:r>
          </w:p>
        </w:tc>
        <w:tc>
          <w:tcPr>
            <w:tcW w:w="324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List of entities, if any in which he/she is considered as interested</w:t>
            </w:r>
          </w:p>
        </w:tc>
        <w:tc>
          <w:tcPr>
            <w:tcW w:w="558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c)</w:t>
            </w:r>
          </w:p>
        </w:tc>
        <w:tc>
          <w:tcPr>
            <w:tcW w:w="324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Fund and non-fund facilities, if any presently availed by him/her and /or by entitles listed in ‘b’ above from Bank </w:t>
            </w:r>
          </w:p>
        </w:tc>
        <w:tc>
          <w:tcPr>
            <w:tcW w:w="558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FE0" w:rsidRPr="00E449B5" w:rsidTr="008C41EF">
        <w:tc>
          <w:tcPr>
            <w:tcW w:w="535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d)</w:t>
            </w:r>
          </w:p>
        </w:tc>
        <w:tc>
          <w:tcPr>
            <w:tcW w:w="324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Cases, if any, where the candidate or entitles listed in ‘b’ above are in default or have been in default in the last </w:t>
            </w:r>
            <w:r w:rsidR="005928D2" w:rsidRPr="00E449B5">
              <w:rPr>
                <w:rFonts w:ascii="Bookman Old Style" w:hAnsi="Bookman Old Style"/>
                <w:sz w:val="24"/>
                <w:szCs w:val="24"/>
              </w:rPr>
              <w:t>five years in respect of credit facilities obtained from the Bank or any other Banks.</w:t>
            </w:r>
          </w:p>
        </w:tc>
        <w:tc>
          <w:tcPr>
            <w:tcW w:w="5580" w:type="dxa"/>
          </w:tcPr>
          <w:p w:rsidR="007D6FE0" w:rsidRPr="00E449B5" w:rsidRDefault="007D6FE0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28D2" w:rsidRPr="00E449B5" w:rsidTr="008C41EF">
        <w:tc>
          <w:tcPr>
            <w:tcW w:w="535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b/>
                <w:sz w:val="24"/>
                <w:szCs w:val="24"/>
              </w:rPr>
              <w:t>III)</w:t>
            </w:r>
          </w:p>
        </w:tc>
        <w:tc>
          <w:tcPr>
            <w:tcW w:w="324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b/>
                <w:sz w:val="24"/>
                <w:szCs w:val="24"/>
              </w:rPr>
              <w:t>Proceedings, if any, against the candidate</w:t>
            </w:r>
          </w:p>
        </w:tc>
        <w:tc>
          <w:tcPr>
            <w:tcW w:w="558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28D2" w:rsidRPr="00E449B5" w:rsidTr="008C41EF">
        <w:tc>
          <w:tcPr>
            <w:tcW w:w="535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a)</w:t>
            </w:r>
          </w:p>
        </w:tc>
        <w:tc>
          <w:tcPr>
            <w:tcW w:w="324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If the candidate is a member of a professional association/body, details of disciplinary action, if any pending or commenced or resulting in conviction in the past against him/her or whether he/she has been banned from entry into any professional/occupation at any time.</w:t>
            </w:r>
          </w:p>
        </w:tc>
        <w:tc>
          <w:tcPr>
            <w:tcW w:w="558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28D2" w:rsidRPr="00E449B5" w:rsidTr="008C41EF">
        <w:tc>
          <w:tcPr>
            <w:tcW w:w="535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b)</w:t>
            </w:r>
          </w:p>
        </w:tc>
        <w:tc>
          <w:tcPr>
            <w:tcW w:w="324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Details of prosecution, if any pending or commenced or resulting in conviction in the past against the candidates and/or against any of the entitles listed in </w:t>
            </w:r>
            <w:proofErr w:type="gramStart"/>
            <w:r w:rsidRPr="00E449B5">
              <w:rPr>
                <w:rFonts w:ascii="Bookman Old Style" w:hAnsi="Bookman Old Style"/>
                <w:sz w:val="24"/>
                <w:szCs w:val="24"/>
              </w:rPr>
              <w:t>II(</w:t>
            </w:r>
            <w:proofErr w:type="gramEnd"/>
            <w:r w:rsidRPr="00E449B5">
              <w:rPr>
                <w:rFonts w:ascii="Bookman Old Style" w:hAnsi="Bookman Old Style"/>
                <w:sz w:val="24"/>
                <w:szCs w:val="24"/>
              </w:rPr>
              <w:t>b) for violation of economic laws and regulations.</w:t>
            </w:r>
          </w:p>
        </w:tc>
        <w:tc>
          <w:tcPr>
            <w:tcW w:w="558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28D2" w:rsidRPr="00E449B5" w:rsidTr="008C41EF">
        <w:tc>
          <w:tcPr>
            <w:tcW w:w="535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c)</w:t>
            </w:r>
          </w:p>
        </w:tc>
        <w:tc>
          <w:tcPr>
            <w:tcW w:w="324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Details of criminal prosecution, if any, pending </w:t>
            </w:r>
            <w:r w:rsidRPr="00E449B5">
              <w:rPr>
                <w:rFonts w:ascii="Bookman Old Style" w:hAnsi="Bookman Old Style"/>
                <w:sz w:val="24"/>
                <w:szCs w:val="24"/>
              </w:rPr>
              <w:lastRenderedPageBreak/>
              <w:t>or commenced or resulting in conviction in the last five years against the candidate.</w:t>
            </w:r>
          </w:p>
        </w:tc>
        <w:tc>
          <w:tcPr>
            <w:tcW w:w="558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28D2" w:rsidRPr="00E449B5" w:rsidTr="008C41EF">
        <w:tc>
          <w:tcPr>
            <w:tcW w:w="535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lastRenderedPageBreak/>
              <w:t>d)</w:t>
            </w:r>
          </w:p>
        </w:tc>
        <w:tc>
          <w:tcPr>
            <w:tcW w:w="324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 xml:space="preserve">Has the candidate or any of the entities of </w:t>
            </w:r>
            <w:proofErr w:type="gramStart"/>
            <w:r w:rsidRPr="00E449B5">
              <w:rPr>
                <w:rFonts w:ascii="Bookman Old Style" w:hAnsi="Bookman Old Style"/>
                <w:sz w:val="24"/>
                <w:szCs w:val="24"/>
              </w:rPr>
              <w:t>II(</w:t>
            </w:r>
            <w:proofErr w:type="gramEnd"/>
            <w:r w:rsidRPr="00E449B5">
              <w:rPr>
                <w:rFonts w:ascii="Bookman Old Style" w:hAnsi="Bookman Old Style"/>
                <w:sz w:val="24"/>
                <w:szCs w:val="24"/>
              </w:rPr>
              <w:t>b) above been subject to any investigation at the instance of Government Department or Agency?</w:t>
            </w:r>
          </w:p>
        </w:tc>
        <w:tc>
          <w:tcPr>
            <w:tcW w:w="558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28D2" w:rsidRPr="00E449B5" w:rsidTr="008C41EF">
        <w:tc>
          <w:tcPr>
            <w:tcW w:w="535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e)</w:t>
            </w:r>
          </w:p>
        </w:tc>
        <w:tc>
          <w:tcPr>
            <w:tcW w:w="324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Has the candidate at any time been found guilty of violation of rules/regulations/legislative requirements by customs/excise/income tax/ foreign exchange/other revenue authorities, if so five particulars.</w:t>
            </w:r>
          </w:p>
        </w:tc>
        <w:tc>
          <w:tcPr>
            <w:tcW w:w="558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28D2" w:rsidRPr="00E449B5" w:rsidTr="008C41EF">
        <w:tc>
          <w:tcPr>
            <w:tcW w:w="535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IV</w:t>
            </w:r>
          </w:p>
        </w:tc>
        <w:tc>
          <w:tcPr>
            <w:tcW w:w="324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  <w:r w:rsidRPr="00E449B5">
              <w:rPr>
                <w:rFonts w:ascii="Bookman Old Style" w:hAnsi="Bookman Old Style"/>
                <w:sz w:val="24"/>
                <w:szCs w:val="24"/>
              </w:rPr>
              <w:t>Any</w:t>
            </w:r>
            <w:r w:rsidR="00802E7F" w:rsidRPr="00E449B5">
              <w:rPr>
                <w:rFonts w:ascii="Bookman Old Style" w:hAnsi="Bookman Old Style"/>
                <w:sz w:val="24"/>
                <w:szCs w:val="24"/>
              </w:rPr>
              <w:t xml:space="preserve"> other explanation/information considered relevant for judging fit and proper</w:t>
            </w:r>
          </w:p>
        </w:tc>
        <w:tc>
          <w:tcPr>
            <w:tcW w:w="5580" w:type="dxa"/>
          </w:tcPr>
          <w:p w:rsidR="005928D2" w:rsidRPr="00E449B5" w:rsidRDefault="005928D2" w:rsidP="007D6FE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D6FE0" w:rsidRPr="00E449B5" w:rsidRDefault="007D6FE0">
      <w:pPr>
        <w:rPr>
          <w:rFonts w:ascii="Bookman Old Style" w:hAnsi="Bookman Old Style"/>
          <w:sz w:val="24"/>
          <w:szCs w:val="24"/>
        </w:rPr>
      </w:pPr>
    </w:p>
    <w:p w:rsidR="00802E7F" w:rsidRPr="00E449B5" w:rsidRDefault="00802E7F">
      <w:pPr>
        <w:rPr>
          <w:rFonts w:ascii="Bookman Old Style" w:hAnsi="Bookman Old Style"/>
          <w:sz w:val="24"/>
          <w:szCs w:val="24"/>
        </w:rPr>
      </w:pPr>
      <w:proofErr w:type="gramStart"/>
      <w:r w:rsidRPr="00E449B5">
        <w:rPr>
          <w:rFonts w:ascii="Bookman Old Style" w:hAnsi="Bookman Old Style"/>
          <w:sz w:val="24"/>
          <w:szCs w:val="24"/>
        </w:rPr>
        <w:t>Undertaking :</w:t>
      </w:r>
      <w:proofErr w:type="gramEnd"/>
    </w:p>
    <w:p w:rsidR="00802E7F" w:rsidRPr="00E449B5" w:rsidRDefault="00802E7F" w:rsidP="00802E7F">
      <w:pPr>
        <w:jc w:val="both"/>
        <w:rPr>
          <w:rFonts w:ascii="Bookman Old Style" w:hAnsi="Bookman Old Style"/>
          <w:sz w:val="24"/>
          <w:szCs w:val="24"/>
        </w:rPr>
      </w:pPr>
      <w:r w:rsidRPr="00E449B5">
        <w:rPr>
          <w:rFonts w:ascii="Bookman Old Style" w:hAnsi="Bookman Old Style"/>
          <w:sz w:val="24"/>
          <w:szCs w:val="24"/>
        </w:rPr>
        <w:tab/>
        <w:t>I confirm that the above information is to be best of my knowledge and belief true and complete. I undertake to keep the Bank fully informed, as soon as possible, of all events, which take place subsequent to my appointment, which are relevant to the information provided above.</w:t>
      </w:r>
    </w:p>
    <w:p w:rsidR="00802E7F" w:rsidRDefault="00802E7F" w:rsidP="00802E7F">
      <w:pPr>
        <w:jc w:val="both"/>
        <w:rPr>
          <w:rFonts w:ascii="Bookman Old Style" w:hAnsi="Bookman Old Style"/>
          <w:sz w:val="24"/>
          <w:szCs w:val="24"/>
        </w:rPr>
      </w:pPr>
    </w:p>
    <w:p w:rsidR="00D82F94" w:rsidRPr="00E449B5" w:rsidRDefault="00D82F94" w:rsidP="00802E7F">
      <w:pPr>
        <w:jc w:val="both"/>
        <w:rPr>
          <w:rFonts w:ascii="Bookman Old Style" w:hAnsi="Bookman Old Style"/>
          <w:sz w:val="24"/>
          <w:szCs w:val="24"/>
        </w:rPr>
      </w:pPr>
    </w:p>
    <w:p w:rsidR="00802E7F" w:rsidRPr="00E449B5" w:rsidRDefault="00802E7F" w:rsidP="008C41EF">
      <w:pPr>
        <w:ind w:left="5760" w:firstLine="720"/>
        <w:jc w:val="both"/>
        <w:rPr>
          <w:rFonts w:ascii="Bookman Old Style" w:hAnsi="Bookman Old Style"/>
          <w:b/>
          <w:sz w:val="24"/>
          <w:szCs w:val="24"/>
        </w:rPr>
      </w:pPr>
      <w:r w:rsidRPr="00E449B5">
        <w:rPr>
          <w:rFonts w:ascii="Bookman Old Style" w:hAnsi="Bookman Old Style"/>
          <w:b/>
          <w:sz w:val="24"/>
          <w:szCs w:val="24"/>
        </w:rPr>
        <w:t>Signature</w:t>
      </w:r>
    </w:p>
    <w:p w:rsidR="00802E7F" w:rsidRPr="00E449B5" w:rsidRDefault="00802E7F" w:rsidP="00802E7F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449B5">
        <w:rPr>
          <w:rFonts w:ascii="Bookman Old Style" w:hAnsi="Bookman Old Style"/>
          <w:sz w:val="24"/>
          <w:szCs w:val="24"/>
        </w:rPr>
        <w:t>Place :</w:t>
      </w:r>
      <w:proofErr w:type="gramEnd"/>
    </w:p>
    <w:p w:rsidR="00802E7F" w:rsidRPr="00E449B5" w:rsidRDefault="00802E7F" w:rsidP="00802E7F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449B5">
        <w:rPr>
          <w:rFonts w:ascii="Bookman Old Style" w:hAnsi="Bookman Old Style"/>
          <w:sz w:val="24"/>
          <w:szCs w:val="24"/>
        </w:rPr>
        <w:t>Date :</w:t>
      </w:r>
      <w:proofErr w:type="gramEnd"/>
    </w:p>
    <w:p w:rsidR="00802E7F" w:rsidRPr="00E449B5" w:rsidRDefault="00802E7F">
      <w:pPr>
        <w:rPr>
          <w:rFonts w:ascii="Bookman Old Style" w:hAnsi="Bookman Old Style"/>
          <w:sz w:val="24"/>
          <w:szCs w:val="24"/>
        </w:rPr>
      </w:pPr>
      <w:r w:rsidRPr="00E449B5">
        <w:rPr>
          <w:rFonts w:ascii="Bookman Old Style" w:hAnsi="Bookman Old Style"/>
          <w:sz w:val="24"/>
          <w:szCs w:val="24"/>
        </w:rPr>
        <w:br w:type="page"/>
      </w:r>
    </w:p>
    <w:p w:rsidR="00802E7F" w:rsidRPr="00E449B5" w:rsidRDefault="00802E7F" w:rsidP="008C41E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E449B5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: </w:t>
      </w:r>
      <w:proofErr w:type="gramStart"/>
      <w:r w:rsidRPr="00E449B5">
        <w:rPr>
          <w:rFonts w:ascii="Bookman Old Style" w:hAnsi="Bookman Old Style"/>
          <w:b/>
          <w:sz w:val="24"/>
          <w:szCs w:val="24"/>
          <w:u w:val="single"/>
        </w:rPr>
        <w:t>INSTRUCTIONS :</w:t>
      </w:r>
      <w:proofErr w:type="gramEnd"/>
    </w:p>
    <w:p w:rsidR="00802E7F" w:rsidRPr="00E449B5" w:rsidRDefault="00802E7F" w:rsidP="00802E7F">
      <w:pPr>
        <w:jc w:val="both"/>
        <w:rPr>
          <w:rFonts w:ascii="Bookman Old Style" w:hAnsi="Bookman Old Style"/>
          <w:sz w:val="24"/>
          <w:szCs w:val="24"/>
        </w:rPr>
      </w:pPr>
    </w:p>
    <w:p w:rsidR="00802E7F" w:rsidRPr="00E449B5" w:rsidRDefault="00802E7F" w:rsidP="008C41E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449B5">
        <w:rPr>
          <w:rFonts w:ascii="Bookman Old Style" w:hAnsi="Bookman Old Style"/>
          <w:sz w:val="24"/>
          <w:szCs w:val="24"/>
        </w:rPr>
        <w:t xml:space="preserve">1) </w:t>
      </w:r>
      <w:r w:rsidRPr="00E449B5">
        <w:rPr>
          <w:rFonts w:ascii="Bookman Old Style" w:hAnsi="Bookman Old Style"/>
          <w:sz w:val="24"/>
          <w:szCs w:val="24"/>
        </w:rPr>
        <w:tab/>
        <w:t>The Application fee of Rs.</w:t>
      </w:r>
      <w:r w:rsidR="00370D44" w:rsidRPr="00E449B5">
        <w:rPr>
          <w:rFonts w:ascii="Bookman Old Style" w:hAnsi="Bookman Old Style"/>
          <w:sz w:val="24"/>
          <w:szCs w:val="24"/>
        </w:rPr>
        <w:t>1180/-</w:t>
      </w:r>
      <w:r w:rsidRPr="00E449B5">
        <w:rPr>
          <w:rFonts w:ascii="Bookman Old Style" w:hAnsi="Bookman Old Style"/>
          <w:sz w:val="24"/>
          <w:szCs w:val="24"/>
        </w:rPr>
        <w:t xml:space="preserve"> (including GST) in the form of DD/Pay order </w:t>
      </w:r>
      <w:proofErr w:type="spellStart"/>
      <w:r w:rsidRPr="00E449B5">
        <w:rPr>
          <w:rFonts w:ascii="Bookman Old Style" w:hAnsi="Bookman Old Style"/>
          <w:sz w:val="24"/>
          <w:szCs w:val="24"/>
        </w:rPr>
        <w:t>favouring</w:t>
      </w:r>
      <w:proofErr w:type="spellEnd"/>
      <w:r w:rsidRPr="00E449B5">
        <w:rPr>
          <w:rFonts w:ascii="Bookman Old Style" w:hAnsi="Bookman Old Style"/>
          <w:sz w:val="24"/>
          <w:szCs w:val="24"/>
        </w:rPr>
        <w:t xml:space="preserve"> The Chief Executive Officer, The Karnataka State Co-oper</w:t>
      </w:r>
      <w:r w:rsidR="00CB4F4D" w:rsidRPr="00E449B5">
        <w:rPr>
          <w:rFonts w:ascii="Bookman Old Style" w:hAnsi="Bookman Old Style"/>
          <w:sz w:val="24"/>
          <w:szCs w:val="24"/>
        </w:rPr>
        <w:t xml:space="preserve">ative Apex Bank Ltd., Bangalore payable at Bangalore should be enclosed along with the application. The application fee is not refundable. </w:t>
      </w:r>
    </w:p>
    <w:p w:rsidR="00802E7F" w:rsidRPr="00E449B5" w:rsidRDefault="00802E7F" w:rsidP="008C41E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449B5">
        <w:rPr>
          <w:rFonts w:ascii="Bookman Old Style" w:hAnsi="Bookman Old Style"/>
          <w:sz w:val="24"/>
          <w:szCs w:val="24"/>
        </w:rPr>
        <w:t>2)</w:t>
      </w:r>
      <w:r w:rsidRPr="00E449B5">
        <w:rPr>
          <w:rFonts w:ascii="Bookman Old Style" w:hAnsi="Bookman Old Style"/>
          <w:sz w:val="24"/>
          <w:szCs w:val="24"/>
        </w:rPr>
        <w:tab/>
      </w:r>
      <w:r w:rsidR="00CB4F4D" w:rsidRPr="00E449B5">
        <w:rPr>
          <w:rFonts w:ascii="Bookman Old Style" w:hAnsi="Bookman Old Style"/>
          <w:sz w:val="24"/>
          <w:szCs w:val="24"/>
        </w:rPr>
        <w:t>Mode of selection through interview.</w:t>
      </w:r>
    </w:p>
    <w:p w:rsidR="00CB4F4D" w:rsidRPr="00E449B5" w:rsidRDefault="00CB4F4D" w:rsidP="008C41E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449B5">
        <w:rPr>
          <w:rFonts w:ascii="Bookman Old Style" w:hAnsi="Bookman Old Style"/>
          <w:sz w:val="24"/>
          <w:szCs w:val="24"/>
        </w:rPr>
        <w:t>3)</w:t>
      </w:r>
      <w:r w:rsidRPr="00E449B5">
        <w:rPr>
          <w:rFonts w:ascii="Bookman Old Style" w:hAnsi="Bookman Old Style"/>
          <w:sz w:val="24"/>
          <w:szCs w:val="24"/>
        </w:rPr>
        <w:tab/>
        <w:t>The selected person shall give an undertaking stating he will serve the Bank for minimum period of 11 months.</w:t>
      </w:r>
    </w:p>
    <w:p w:rsidR="00CB4F4D" w:rsidRPr="00E449B5" w:rsidRDefault="00CB4F4D" w:rsidP="008C41E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449B5">
        <w:rPr>
          <w:rFonts w:ascii="Bookman Old Style" w:hAnsi="Bookman Old Style"/>
          <w:sz w:val="24"/>
          <w:szCs w:val="24"/>
        </w:rPr>
        <w:t>4)</w:t>
      </w:r>
      <w:r w:rsidRPr="00E449B5">
        <w:rPr>
          <w:rFonts w:ascii="Bookman Old Style" w:hAnsi="Bookman Old Style"/>
          <w:sz w:val="24"/>
          <w:szCs w:val="24"/>
        </w:rPr>
        <w:tab/>
        <w:t>The candidates should have knowledge of Kannada to speak, write and read.</w:t>
      </w:r>
    </w:p>
    <w:p w:rsidR="00CB4F4D" w:rsidRPr="00E449B5" w:rsidRDefault="00CB4F4D" w:rsidP="008C41E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449B5">
        <w:rPr>
          <w:rFonts w:ascii="Bookman Old Style" w:hAnsi="Bookman Old Style"/>
          <w:sz w:val="24"/>
          <w:szCs w:val="24"/>
        </w:rPr>
        <w:t>5)</w:t>
      </w:r>
      <w:r w:rsidRPr="00E449B5">
        <w:rPr>
          <w:rFonts w:ascii="Bookman Old Style" w:hAnsi="Bookman Old Style"/>
          <w:sz w:val="24"/>
          <w:szCs w:val="24"/>
        </w:rPr>
        <w:tab/>
        <w:t xml:space="preserve">The duly filled application as per the prescribed </w:t>
      </w:r>
      <w:r w:rsidR="009E0740" w:rsidRPr="00E449B5">
        <w:rPr>
          <w:rFonts w:ascii="Bookman Old Style" w:hAnsi="Bookman Old Style"/>
          <w:sz w:val="24"/>
          <w:szCs w:val="24"/>
        </w:rPr>
        <w:t>Performa</w:t>
      </w:r>
      <w:r w:rsidRPr="00E449B5">
        <w:rPr>
          <w:rFonts w:ascii="Bookman Old Style" w:hAnsi="Bookman Old Style"/>
          <w:sz w:val="24"/>
          <w:szCs w:val="24"/>
        </w:rPr>
        <w:t xml:space="preserve"> shall be sent through registered post/Courier only.</w:t>
      </w:r>
    </w:p>
    <w:p w:rsidR="00CB4F4D" w:rsidRPr="00E449B5" w:rsidRDefault="00CB4F4D" w:rsidP="008C41E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449B5">
        <w:rPr>
          <w:rFonts w:ascii="Bookman Old Style" w:hAnsi="Bookman Old Style"/>
          <w:sz w:val="24"/>
          <w:szCs w:val="24"/>
        </w:rPr>
        <w:t>6)</w:t>
      </w:r>
      <w:r w:rsidRPr="00E449B5">
        <w:rPr>
          <w:rFonts w:ascii="Bookman Old Style" w:hAnsi="Bookman Old Style"/>
          <w:sz w:val="24"/>
          <w:szCs w:val="24"/>
        </w:rPr>
        <w:tab/>
        <w:t>The candidate should submit the copies of educational qualification and other relevant documents along with application</w:t>
      </w:r>
    </w:p>
    <w:p w:rsidR="00CB4F4D" w:rsidRPr="00E449B5" w:rsidRDefault="00CB4F4D" w:rsidP="008C41E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449B5">
        <w:rPr>
          <w:rFonts w:ascii="Bookman Old Style" w:hAnsi="Bookman Old Style"/>
          <w:sz w:val="24"/>
          <w:szCs w:val="24"/>
        </w:rPr>
        <w:t xml:space="preserve">7) </w:t>
      </w:r>
      <w:r w:rsidRPr="00E449B5">
        <w:rPr>
          <w:rFonts w:ascii="Bookman Old Style" w:hAnsi="Bookman Old Style"/>
          <w:sz w:val="24"/>
          <w:szCs w:val="24"/>
        </w:rPr>
        <w:tab/>
      </w:r>
      <w:r w:rsidR="009864BF" w:rsidRPr="00E449B5">
        <w:rPr>
          <w:rFonts w:ascii="Bookman Old Style" w:hAnsi="Bookman Old Style"/>
          <w:sz w:val="24"/>
          <w:szCs w:val="24"/>
        </w:rPr>
        <w:t>The knowledge of computer application and E-Banking services is preferable.</w:t>
      </w:r>
    </w:p>
    <w:p w:rsidR="009864BF" w:rsidRPr="00E449B5" w:rsidRDefault="009864BF" w:rsidP="008C41E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449B5">
        <w:rPr>
          <w:rFonts w:ascii="Bookman Old Style" w:hAnsi="Bookman Old Style"/>
          <w:sz w:val="24"/>
          <w:szCs w:val="24"/>
        </w:rPr>
        <w:t xml:space="preserve">8) </w:t>
      </w:r>
      <w:r w:rsidRPr="00E449B5">
        <w:rPr>
          <w:rFonts w:ascii="Bookman Old Style" w:hAnsi="Bookman Old Style"/>
          <w:sz w:val="24"/>
          <w:szCs w:val="24"/>
        </w:rPr>
        <w:tab/>
        <w:t>Any terms and conditions that may be stipulated by the Bank from time to time.</w:t>
      </w:r>
      <w:r w:rsidRPr="00E449B5">
        <w:rPr>
          <w:rFonts w:ascii="Bookman Old Style" w:hAnsi="Bookman Old Style"/>
          <w:sz w:val="24"/>
          <w:szCs w:val="24"/>
        </w:rPr>
        <w:tab/>
      </w:r>
    </w:p>
    <w:p w:rsidR="009864BF" w:rsidRPr="00E449B5" w:rsidRDefault="009864BF" w:rsidP="008C41E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  <w:r w:rsidRPr="00E449B5">
        <w:rPr>
          <w:rFonts w:ascii="Bookman Old Style" w:hAnsi="Bookman Old Style"/>
          <w:sz w:val="24"/>
          <w:szCs w:val="24"/>
        </w:rPr>
        <w:t>9)</w:t>
      </w:r>
      <w:r w:rsidRPr="00E449B5">
        <w:rPr>
          <w:rFonts w:ascii="Bookman Old Style" w:hAnsi="Bookman Old Style"/>
          <w:sz w:val="24"/>
          <w:szCs w:val="24"/>
        </w:rPr>
        <w:tab/>
        <w:t xml:space="preserve">The Application to be sent to the “The Chief Executive Officer, The Karnataka State Co-operative Apex Bank Ltd., No.1, </w:t>
      </w:r>
      <w:proofErr w:type="spellStart"/>
      <w:r w:rsidRPr="00E449B5">
        <w:rPr>
          <w:rFonts w:ascii="Bookman Old Style" w:hAnsi="Bookman Old Style"/>
          <w:sz w:val="24"/>
          <w:szCs w:val="24"/>
        </w:rPr>
        <w:t>Uthunga</w:t>
      </w:r>
      <w:proofErr w:type="spellEnd"/>
      <w:r w:rsidRPr="00E449B5">
        <w:rPr>
          <w:rFonts w:ascii="Bookman Old Style" w:hAnsi="Bookman Old Style"/>
          <w:sz w:val="24"/>
          <w:szCs w:val="24"/>
        </w:rPr>
        <w:t xml:space="preserve">, Pampa </w:t>
      </w:r>
      <w:proofErr w:type="spellStart"/>
      <w:r w:rsidRPr="00E449B5">
        <w:rPr>
          <w:rFonts w:ascii="Bookman Old Style" w:hAnsi="Bookman Old Style"/>
          <w:sz w:val="24"/>
          <w:szCs w:val="24"/>
        </w:rPr>
        <w:t>Mahakavi</w:t>
      </w:r>
      <w:proofErr w:type="spellEnd"/>
      <w:r w:rsidRPr="00E449B5">
        <w:rPr>
          <w:rFonts w:ascii="Bookman Old Style" w:hAnsi="Bookman Old Style"/>
          <w:sz w:val="24"/>
          <w:szCs w:val="24"/>
        </w:rPr>
        <w:t xml:space="preserve"> Road, </w:t>
      </w:r>
      <w:proofErr w:type="spellStart"/>
      <w:r w:rsidRPr="00E449B5">
        <w:rPr>
          <w:rFonts w:ascii="Bookman Old Style" w:hAnsi="Bookman Old Style"/>
          <w:sz w:val="24"/>
          <w:szCs w:val="24"/>
        </w:rPr>
        <w:t>Chamarajpet</w:t>
      </w:r>
      <w:proofErr w:type="spellEnd"/>
      <w:r w:rsidRPr="00E449B5">
        <w:rPr>
          <w:rFonts w:ascii="Bookman Old Style" w:hAnsi="Bookman Old Style"/>
          <w:sz w:val="24"/>
          <w:szCs w:val="24"/>
        </w:rPr>
        <w:t>, Bangalore – 560 018 so as to reach on or before 05</w:t>
      </w:r>
      <w:r w:rsidRPr="00E449B5">
        <w:rPr>
          <w:rFonts w:ascii="Bookman Old Style" w:hAnsi="Bookman Old Style"/>
          <w:sz w:val="24"/>
          <w:szCs w:val="24"/>
          <w:vertAlign w:val="superscript"/>
        </w:rPr>
        <w:t>th</w:t>
      </w:r>
      <w:r w:rsidRPr="00E449B5">
        <w:rPr>
          <w:rFonts w:ascii="Bookman Old Style" w:hAnsi="Bookman Old Style"/>
          <w:sz w:val="24"/>
          <w:szCs w:val="24"/>
        </w:rPr>
        <w:t xml:space="preserve"> January 2023</w:t>
      </w:r>
      <w:r w:rsidR="00003CBD">
        <w:rPr>
          <w:rFonts w:ascii="Bookman Old Style" w:hAnsi="Bookman Old Style"/>
          <w:sz w:val="24"/>
          <w:szCs w:val="24"/>
        </w:rPr>
        <w:t xml:space="preserve"> by 5.00 p.m</w:t>
      </w:r>
      <w:r w:rsidRPr="00E449B5">
        <w:rPr>
          <w:rFonts w:ascii="Bookman Old Style" w:hAnsi="Bookman Old Style"/>
          <w:sz w:val="24"/>
          <w:szCs w:val="24"/>
        </w:rPr>
        <w:t>.</w:t>
      </w:r>
    </w:p>
    <w:p w:rsidR="009864BF" w:rsidRPr="00E449B5" w:rsidRDefault="009864BF" w:rsidP="00802E7F">
      <w:pPr>
        <w:jc w:val="both"/>
        <w:rPr>
          <w:rFonts w:ascii="Bookman Old Style" w:hAnsi="Bookman Old Style"/>
          <w:sz w:val="24"/>
          <w:szCs w:val="24"/>
        </w:rPr>
      </w:pPr>
    </w:p>
    <w:p w:rsidR="009864BF" w:rsidRPr="00E449B5" w:rsidRDefault="00003CBD" w:rsidP="00003CBD">
      <w:pPr>
        <w:ind w:left="5040"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/-</w:t>
      </w:r>
      <w:r>
        <w:rPr>
          <w:rFonts w:ascii="Bookman Old Style" w:hAnsi="Bookman Old Style"/>
          <w:sz w:val="24"/>
          <w:szCs w:val="24"/>
        </w:rPr>
        <w:tab/>
      </w:r>
    </w:p>
    <w:p w:rsidR="009864BF" w:rsidRPr="00E449B5" w:rsidRDefault="009864BF" w:rsidP="00F33382">
      <w:pPr>
        <w:spacing w:after="0" w:line="240" w:lineRule="auto"/>
        <w:ind w:left="3600"/>
        <w:jc w:val="center"/>
        <w:rPr>
          <w:rFonts w:ascii="Bookman Old Style" w:hAnsi="Bookman Old Style"/>
          <w:b/>
          <w:sz w:val="24"/>
          <w:szCs w:val="24"/>
        </w:rPr>
      </w:pPr>
      <w:r w:rsidRPr="00E449B5">
        <w:rPr>
          <w:rFonts w:ascii="Bookman Old Style" w:hAnsi="Bookman Old Style"/>
          <w:b/>
          <w:sz w:val="24"/>
          <w:szCs w:val="24"/>
        </w:rPr>
        <w:t>The Chief Executive Officer</w:t>
      </w:r>
    </w:p>
    <w:p w:rsidR="009864BF" w:rsidRPr="00E449B5" w:rsidRDefault="009864BF" w:rsidP="00F33382">
      <w:pPr>
        <w:spacing w:after="0" w:line="240" w:lineRule="auto"/>
        <w:ind w:left="3600"/>
        <w:jc w:val="center"/>
        <w:rPr>
          <w:rFonts w:ascii="Bookman Old Style" w:hAnsi="Bookman Old Style"/>
          <w:b/>
          <w:sz w:val="24"/>
          <w:szCs w:val="24"/>
        </w:rPr>
      </w:pPr>
      <w:r w:rsidRPr="00E449B5">
        <w:rPr>
          <w:rFonts w:ascii="Bookman Old Style" w:hAnsi="Bookman Old Style"/>
          <w:b/>
          <w:sz w:val="24"/>
          <w:szCs w:val="24"/>
        </w:rPr>
        <w:t>The K.S.C Apex Bank Ltd.,</w:t>
      </w:r>
    </w:p>
    <w:sectPr w:rsidR="009864BF" w:rsidRPr="00E449B5" w:rsidSect="00671352">
      <w:footerReference w:type="default" r:id="rId7"/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E9" w:rsidRDefault="00B655E9" w:rsidP="00533947">
      <w:pPr>
        <w:spacing w:after="0" w:line="240" w:lineRule="auto"/>
      </w:pPr>
      <w:r>
        <w:separator/>
      </w:r>
    </w:p>
  </w:endnote>
  <w:endnote w:type="continuationSeparator" w:id="0">
    <w:p w:rsidR="00B655E9" w:rsidRDefault="00B655E9" w:rsidP="00533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326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947" w:rsidRDefault="005339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3947" w:rsidRDefault="00533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E9" w:rsidRDefault="00B655E9" w:rsidP="00533947">
      <w:pPr>
        <w:spacing w:after="0" w:line="240" w:lineRule="auto"/>
      </w:pPr>
      <w:r>
        <w:separator/>
      </w:r>
    </w:p>
  </w:footnote>
  <w:footnote w:type="continuationSeparator" w:id="0">
    <w:p w:rsidR="00B655E9" w:rsidRDefault="00B655E9" w:rsidP="00533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F7"/>
    <w:rsid w:val="00003CBD"/>
    <w:rsid w:val="00370D44"/>
    <w:rsid w:val="00482298"/>
    <w:rsid w:val="00533947"/>
    <w:rsid w:val="005928D2"/>
    <w:rsid w:val="00671352"/>
    <w:rsid w:val="006A0D29"/>
    <w:rsid w:val="00775EF7"/>
    <w:rsid w:val="007D6FE0"/>
    <w:rsid w:val="00802E7F"/>
    <w:rsid w:val="008C41EF"/>
    <w:rsid w:val="009864BF"/>
    <w:rsid w:val="009E0740"/>
    <w:rsid w:val="00AD538E"/>
    <w:rsid w:val="00B655E9"/>
    <w:rsid w:val="00CB4F4D"/>
    <w:rsid w:val="00D82F94"/>
    <w:rsid w:val="00DA2A5A"/>
    <w:rsid w:val="00E449B5"/>
    <w:rsid w:val="00F3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F71EB-39A2-4B8D-8474-A133A94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6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47"/>
  </w:style>
  <w:style w:type="paragraph" w:styleId="Footer">
    <w:name w:val="footer"/>
    <w:basedOn w:val="Normal"/>
    <w:link w:val="FooterChar"/>
    <w:uiPriority w:val="99"/>
    <w:unhideWhenUsed/>
    <w:rsid w:val="00533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ATHANI, RAMAPPA</dc:creator>
  <cp:keywords/>
  <dc:description/>
  <cp:lastModifiedBy>ATHANI, RAMAPPA</cp:lastModifiedBy>
  <cp:revision>24</cp:revision>
  <cp:lastPrinted>2022-11-21T10:35:00Z</cp:lastPrinted>
  <dcterms:created xsi:type="dcterms:W3CDTF">2022-11-21T09:49:00Z</dcterms:created>
  <dcterms:modified xsi:type="dcterms:W3CDTF">2022-11-21T11:28:00Z</dcterms:modified>
</cp:coreProperties>
</file>